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738" w:rsidRPr="00EC37E5" w:rsidRDefault="00D65738" w:rsidP="00D65738">
      <w:pPr>
        <w:autoSpaceDE w:val="0"/>
        <w:autoSpaceDN w:val="0"/>
        <w:adjustRightInd w:val="0"/>
        <w:spacing w:after="0" w:line="240" w:lineRule="auto"/>
        <w:jc w:val="center"/>
        <w:rPr>
          <w:rFonts w:ascii="Times New Roman" w:hAnsi="Times New Roman"/>
          <w:bCs/>
          <w:sz w:val="28"/>
          <w:szCs w:val="28"/>
        </w:rPr>
      </w:pPr>
      <w:r w:rsidRPr="00EC37E5">
        <w:rPr>
          <w:rFonts w:ascii="Times New Roman" w:hAnsi="Times New Roman"/>
          <w:bCs/>
          <w:sz w:val="28"/>
          <w:szCs w:val="28"/>
        </w:rPr>
        <w:t>СОВЕТ ДЕПУТАТОВ</w:t>
      </w:r>
    </w:p>
    <w:p w:rsidR="00D65738" w:rsidRPr="00EC37E5" w:rsidRDefault="00D65738" w:rsidP="00D65738">
      <w:pPr>
        <w:autoSpaceDE w:val="0"/>
        <w:autoSpaceDN w:val="0"/>
        <w:adjustRightInd w:val="0"/>
        <w:spacing w:after="0" w:line="240" w:lineRule="auto"/>
        <w:jc w:val="center"/>
        <w:rPr>
          <w:rFonts w:ascii="Times New Roman" w:hAnsi="Times New Roman"/>
          <w:color w:val="000000"/>
          <w:sz w:val="28"/>
          <w:szCs w:val="28"/>
        </w:rPr>
      </w:pPr>
      <w:r w:rsidRPr="00EC37E5">
        <w:rPr>
          <w:rFonts w:ascii="Times New Roman" w:hAnsi="Times New Roman"/>
          <w:color w:val="000000"/>
          <w:sz w:val="28"/>
          <w:szCs w:val="28"/>
        </w:rPr>
        <w:t>РЕПЬЕВСКОГО СЕЛЬСОВЕТА</w:t>
      </w:r>
    </w:p>
    <w:p w:rsidR="00D65738" w:rsidRPr="00EC37E5" w:rsidRDefault="00D65738" w:rsidP="00D65738">
      <w:pPr>
        <w:autoSpaceDE w:val="0"/>
        <w:autoSpaceDN w:val="0"/>
        <w:adjustRightInd w:val="0"/>
        <w:spacing w:after="0" w:line="240" w:lineRule="auto"/>
        <w:jc w:val="center"/>
        <w:rPr>
          <w:rFonts w:ascii="Times New Roman" w:hAnsi="Times New Roman"/>
          <w:color w:val="000000"/>
          <w:sz w:val="28"/>
          <w:szCs w:val="28"/>
        </w:rPr>
      </w:pPr>
      <w:r w:rsidRPr="00EC37E5">
        <w:rPr>
          <w:rFonts w:ascii="Times New Roman" w:hAnsi="Times New Roman"/>
          <w:color w:val="000000"/>
          <w:sz w:val="28"/>
          <w:szCs w:val="28"/>
        </w:rPr>
        <w:t>ТОГУЧИНСКОГО РАЙОНА</w:t>
      </w:r>
    </w:p>
    <w:p w:rsidR="00D65738" w:rsidRPr="00EC37E5" w:rsidRDefault="00D65738" w:rsidP="00D65738">
      <w:pPr>
        <w:autoSpaceDE w:val="0"/>
        <w:autoSpaceDN w:val="0"/>
        <w:adjustRightInd w:val="0"/>
        <w:spacing w:after="0" w:line="240" w:lineRule="auto"/>
        <w:jc w:val="center"/>
        <w:rPr>
          <w:rFonts w:ascii="Times New Roman" w:hAnsi="Times New Roman"/>
          <w:color w:val="000000"/>
          <w:sz w:val="28"/>
          <w:szCs w:val="28"/>
        </w:rPr>
      </w:pPr>
      <w:r w:rsidRPr="00EC37E5">
        <w:rPr>
          <w:rFonts w:ascii="Times New Roman" w:hAnsi="Times New Roman"/>
          <w:color w:val="000000"/>
          <w:sz w:val="28"/>
          <w:szCs w:val="28"/>
        </w:rPr>
        <w:t>НОВОСИБИРСКОЙ ОБЛАСТИ</w:t>
      </w:r>
    </w:p>
    <w:p w:rsidR="00D65738" w:rsidRPr="00EC37E5" w:rsidRDefault="00D65738" w:rsidP="00D65738">
      <w:pPr>
        <w:autoSpaceDE w:val="0"/>
        <w:autoSpaceDN w:val="0"/>
        <w:adjustRightInd w:val="0"/>
        <w:spacing w:after="0" w:line="240" w:lineRule="auto"/>
        <w:jc w:val="center"/>
        <w:rPr>
          <w:rFonts w:ascii="Times New Roman" w:hAnsi="Times New Roman"/>
          <w:color w:val="000000"/>
          <w:sz w:val="28"/>
          <w:szCs w:val="28"/>
        </w:rPr>
      </w:pPr>
    </w:p>
    <w:p w:rsidR="00D65738" w:rsidRPr="00EC37E5" w:rsidRDefault="00D65738" w:rsidP="00D65738">
      <w:pPr>
        <w:autoSpaceDE w:val="0"/>
        <w:autoSpaceDN w:val="0"/>
        <w:adjustRightInd w:val="0"/>
        <w:spacing w:after="0" w:line="240" w:lineRule="auto"/>
        <w:jc w:val="center"/>
        <w:rPr>
          <w:rFonts w:ascii="Times New Roman" w:hAnsi="Times New Roman"/>
          <w:bCs/>
          <w:sz w:val="28"/>
          <w:szCs w:val="28"/>
        </w:rPr>
      </w:pPr>
    </w:p>
    <w:p w:rsidR="00D65738" w:rsidRPr="00EC37E5" w:rsidRDefault="00D65738" w:rsidP="00D65738">
      <w:pPr>
        <w:autoSpaceDE w:val="0"/>
        <w:autoSpaceDN w:val="0"/>
        <w:adjustRightInd w:val="0"/>
        <w:spacing w:after="0" w:line="240" w:lineRule="auto"/>
        <w:jc w:val="center"/>
        <w:rPr>
          <w:rFonts w:ascii="Times New Roman" w:hAnsi="Times New Roman"/>
          <w:bCs/>
          <w:sz w:val="28"/>
          <w:szCs w:val="28"/>
        </w:rPr>
      </w:pPr>
      <w:r w:rsidRPr="00EC37E5">
        <w:rPr>
          <w:rFonts w:ascii="Times New Roman" w:hAnsi="Times New Roman"/>
          <w:bCs/>
          <w:sz w:val="28"/>
          <w:szCs w:val="28"/>
        </w:rPr>
        <w:t>РЕШЕНИЕ</w:t>
      </w:r>
    </w:p>
    <w:p w:rsidR="00D65738" w:rsidRPr="00EC37E5" w:rsidRDefault="00D65738" w:rsidP="00D65738">
      <w:pPr>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двадцать третьей</w:t>
      </w:r>
      <w:r w:rsidRPr="00EC37E5">
        <w:rPr>
          <w:rFonts w:ascii="Times New Roman" w:hAnsi="Times New Roman"/>
          <w:bCs/>
          <w:sz w:val="28"/>
          <w:szCs w:val="28"/>
        </w:rPr>
        <w:t xml:space="preserve"> сессии пятого созыва</w:t>
      </w:r>
    </w:p>
    <w:p w:rsidR="00D65738" w:rsidRPr="00EC37E5" w:rsidRDefault="00D65738" w:rsidP="00D65738">
      <w:pPr>
        <w:autoSpaceDE w:val="0"/>
        <w:autoSpaceDN w:val="0"/>
        <w:adjustRightInd w:val="0"/>
        <w:spacing w:after="0" w:line="240" w:lineRule="auto"/>
        <w:jc w:val="center"/>
        <w:rPr>
          <w:rFonts w:ascii="Times New Roman" w:hAnsi="Times New Roman"/>
          <w:bCs/>
          <w:sz w:val="28"/>
          <w:szCs w:val="28"/>
        </w:rPr>
      </w:pPr>
    </w:p>
    <w:p w:rsidR="00D65738" w:rsidRDefault="00D65738" w:rsidP="00D65738">
      <w:pPr>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22.11.2018 № 7</w:t>
      </w:r>
    </w:p>
    <w:p w:rsidR="00D65738" w:rsidRDefault="00D65738" w:rsidP="00D65738">
      <w:pPr>
        <w:autoSpaceDE w:val="0"/>
        <w:autoSpaceDN w:val="0"/>
        <w:adjustRightInd w:val="0"/>
        <w:spacing w:after="0" w:line="240" w:lineRule="auto"/>
        <w:jc w:val="center"/>
        <w:rPr>
          <w:rFonts w:ascii="Times New Roman" w:hAnsi="Times New Roman"/>
          <w:bCs/>
          <w:sz w:val="28"/>
          <w:szCs w:val="28"/>
        </w:rPr>
      </w:pPr>
    </w:p>
    <w:p w:rsidR="00D65738" w:rsidRPr="00EC37E5" w:rsidRDefault="00D65738" w:rsidP="00D65738">
      <w:pPr>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с. Репьево</w:t>
      </w:r>
    </w:p>
    <w:p w:rsidR="00D65738" w:rsidRPr="00EC37E5" w:rsidRDefault="00D65738" w:rsidP="00D65738">
      <w:pPr>
        <w:autoSpaceDE w:val="0"/>
        <w:autoSpaceDN w:val="0"/>
        <w:adjustRightInd w:val="0"/>
        <w:spacing w:after="0" w:line="240" w:lineRule="auto"/>
        <w:jc w:val="center"/>
        <w:rPr>
          <w:rFonts w:ascii="Times New Roman" w:hAnsi="Times New Roman"/>
          <w:bCs/>
          <w:sz w:val="28"/>
          <w:szCs w:val="28"/>
        </w:rPr>
      </w:pPr>
    </w:p>
    <w:p w:rsidR="00D65738" w:rsidRPr="00EC37E5" w:rsidRDefault="00D65738" w:rsidP="00D65738">
      <w:pPr>
        <w:autoSpaceDE w:val="0"/>
        <w:autoSpaceDN w:val="0"/>
        <w:adjustRightInd w:val="0"/>
        <w:spacing w:after="0" w:line="240" w:lineRule="auto"/>
        <w:jc w:val="center"/>
        <w:rPr>
          <w:rFonts w:ascii="Times New Roman" w:hAnsi="Times New Roman"/>
          <w:bCs/>
          <w:sz w:val="28"/>
          <w:szCs w:val="28"/>
        </w:rPr>
      </w:pPr>
      <w:proofErr w:type="gramStart"/>
      <w:r w:rsidRPr="00FB5EBC">
        <w:rPr>
          <w:rFonts w:ascii="Times New Roman" w:hAnsi="Times New Roman"/>
          <w:bCs/>
          <w:sz w:val="28"/>
          <w:szCs w:val="28"/>
        </w:rPr>
        <w:t>О внесении изменений в решение двенадцатой сессии пятого созыва от 30.11.2016 № 04 «Об утверждении Порядка формирования, ведения, обязательного опубликования перечня муниципального имущества Репьевского сельсовета Тогучинского района Новосибирской области, свободного от прав третьих лиц (за исключением имущественных прав некоммерческих организаций), которое может быть предоставлено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во владение</w:t>
      </w:r>
      <w:proofErr w:type="gramEnd"/>
      <w:r w:rsidRPr="00FB5EBC">
        <w:rPr>
          <w:rFonts w:ascii="Times New Roman" w:hAnsi="Times New Roman"/>
          <w:bCs/>
          <w:sz w:val="28"/>
          <w:szCs w:val="28"/>
        </w:rPr>
        <w:t xml:space="preserve"> и (или) в пользование на долгосрочной основе (в том числе по льготным ставкам арендной платы), а также отчуждено на возмездной основе в собственность, и условиях предоставления в аренду включенного в перечень имущества»</w:t>
      </w:r>
    </w:p>
    <w:p w:rsidR="00D65738" w:rsidRPr="00EC37E5" w:rsidRDefault="00D65738" w:rsidP="00D65738">
      <w:pPr>
        <w:autoSpaceDE w:val="0"/>
        <w:autoSpaceDN w:val="0"/>
        <w:adjustRightInd w:val="0"/>
        <w:spacing w:after="0" w:line="240" w:lineRule="auto"/>
        <w:ind w:firstLine="709"/>
        <w:jc w:val="both"/>
        <w:rPr>
          <w:rFonts w:ascii="Times New Roman" w:hAnsi="Times New Roman"/>
          <w:bCs/>
          <w:sz w:val="28"/>
          <w:szCs w:val="28"/>
        </w:rPr>
      </w:pPr>
    </w:p>
    <w:p w:rsidR="00D65738" w:rsidRPr="00EC37E5" w:rsidRDefault="00D65738" w:rsidP="00D65738">
      <w:pPr>
        <w:autoSpaceDE w:val="0"/>
        <w:autoSpaceDN w:val="0"/>
        <w:adjustRightInd w:val="0"/>
        <w:spacing w:after="0" w:line="240" w:lineRule="auto"/>
        <w:ind w:firstLine="851"/>
        <w:jc w:val="both"/>
        <w:rPr>
          <w:rFonts w:ascii="Times New Roman" w:hAnsi="Times New Roman"/>
          <w:sz w:val="28"/>
          <w:szCs w:val="28"/>
        </w:rPr>
      </w:pPr>
      <w:r w:rsidRPr="00EC37E5">
        <w:rPr>
          <w:rFonts w:ascii="Times New Roman" w:hAnsi="Times New Roman"/>
          <w:sz w:val="28"/>
          <w:szCs w:val="28"/>
          <w:lang w:eastAsia="ru-RU"/>
        </w:rPr>
        <w:t xml:space="preserve">В соответствии </w:t>
      </w:r>
      <w:r>
        <w:rPr>
          <w:rFonts w:ascii="Times New Roman" w:hAnsi="Times New Roman"/>
          <w:sz w:val="28"/>
          <w:szCs w:val="28"/>
          <w:lang w:eastAsia="ru-RU"/>
        </w:rPr>
        <w:t xml:space="preserve">с </w:t>
      </w:r>
      <w:r w:rsidRPr="00EC37E5">
        <w:rPr>
          <w:rFonts w:ascii="Times New Roman" w:hAnsi="Times New Roman"/>
          <w:sz w:val="28"/>
          <w:szCs w:val="28"/>
          <w:lang w:eastAsia="ru-RU"/>
        </w:rPr>
        <w:t>Федеральн</w:t>
      </w:r>
      <w:r>
        <w:rPr>
          <w:rFonts w:ascii="Times New Roman" w:hAnsi="Times New Roman"/>
          <w:sz w:val="28"/>
          <w:szCs w:val="28"/>
          <w:lang w:eastAsia="ru-RU"/>
        </w:rPr>
        <w:t>ым</w:t>
      </w:r>
      <w:r w:rsidRPr="00EC37E5">
        <w:rPr>
          <w:rFonts w:ascii="Times New Roman" w:hAnsi="Times New Roman"/>
          <w:sz w:val="28"/>
          <w:szCs w:val="28"/>
          <w:lang w:eastAsia="ru-RU"/>
        </w:rPr>
        <w:t xml:space="preserve"> закон</w:t>
      </w:r>
      <w:r>
        <w:rPr>
          <w:rFonts w:ascii="Times New Roman" w:hAnsi="Times New Roman"/>
          <w:sz w:val="28"/>
          <w:szCs w:val="28"/>
          <w:lang w:eastAsia="ru-RU"/>
        </w:rPr>
        <w:t>ом</w:t>
      </w:r>
      <w:r w:rsidRPr="00EC37E5">
        <w:rPr>
          <w:rFonts w:ascii="Times New Roman" w:hAnsi="Times New Roman"/>
          <w:sz w:val="28"/>
          <w:szCs w:val="28"/>
          <w:lang w:eastAsia="ru-RU"/>
        </w:rPr>
        <w:t xml:space="preserve"> от 06.10.2003 № 131-ФЗ «Об общих принципах организации местного самоупра</w:t>
      </w:r>
      <w:r>
        <w:rPr>
          <w:rFonts w:ascii="Times New Roman" w:hAnsi="Times New Roman"/>
          <w:sz w:val="28"/>
          <w:szCs w:val="28"/>
          <w:lang w:eastAsia="ru-RU"/>
        </w:rPr>
        <w:t xml:space="preserve">вления в Российской Федерации», </w:t>
      </w:r>
      <w:r>
        <w:rPr>
          <w:rFonts w:ascii="Times New Roman" w:hAnsi="Times New Roman"/>
          <w:bCs/>
          <w:sz w:val="28"/>
          <w:szCs w:val="28"/>
        </w:rPr>
        <w:t>Уставом</w:t>
      </w:r>
      <w:r w:rsidRPr="00EC37E5">
        <w:rPr>
          <w:rFonts w:ascii="Times New Roman" w:hAnsi="Times New Roman"/>
          <w:bCs/>
          <w:sz w:val="28"/>
          <w:szCs w:val="28"/>
        </w:rPr>
        <w:t xml:space="preserve"> Репьевского сельсовета Тогучинского района Новосибирской области,</w:t>
      </w:r>
      <w:r w:rsidRPr="00EC37E5">
        <w:rPr>
          <w:rFonts w:ascii="Times New Roman" w:hAnsi="Times New Roman"/>
          <w:sz w:val="28"/>
          <w:szCs w:val="28"/>
          <w:lang w:eastAsia="ru-RU"/>
        </w:rPr>
        <w:t xml:space="preserve"> Совет депутатов </w:t>
      </w:r>
      <w:r w:rsidRPr="00EC37E5">
        <w:rPr>
          <w:rFonts w:ascii="Times New Roman" w:hAnsi="Times New Roman"/>
          <w:color w:val="000000"/>
          <w:sz w:val="28"/>
          <w:szCs w:val="28"/>
        </w:rPr>
        <w:t>Репьевского сельсовета Тогучинского района Новосибирской области</w:t>
      </w:r>
    </w:p>
    <w:p w:rsidR="00D65738" w:rsidRPr="00EC37E5" w:rsidRDefault="00D65738" w:rsidP="00D65738">
      <w:pPr>
        <w:spacing w:after="0" w:line="240" w:lineRule="auto"/>
        <w:ind w:firstLine="709"/>
        <w:jc w:val="both"/>
        <w:rPr>
          <w:rFonts w:ascii="Times New Roman" w:hAnsi="Times New Roman"/>
          <w:sz w:val="28"/>
          <w:szCs w:val="28"/>
          <w:lang w:eastAsia="ru-RU"/>
        </w:rPr>
      </w:pPr>
    </w:p>
    <w:p w:rsidR="00D65738" w:rsidRPr="00EC37E5" w:rsidRDefault="00D65738" w:rsidP="00D65738">
      <w:pPr>
        <w:spacing w:after="0" w:line="240" w:lineRule="auto"/>
        <w:jc w:val="both"/>
        <w:rPr>
          <w:rFonts w:ascii="Times New Roman" w:hAnsi="Times New Roman"/>
          <w:sz w:val="28"/>
          <w:szCs w:val="28"/>
          <w:lang w:eastAsia="ru-RU"/>
        </w:rPr>
      </w:pPr>
      <w:r w:rsidRPr="00EC37E5">
        <w:rPr>
          <w:rFonts w:ascii="Times New Roman" w:hAnsi="Times New Roman"/>
          <w:sz w:val="28"/>
          <w:szCs w:val="28"/>
          <w:lang w:eastAsia="ru-RU"/>
        </w:rPr>
        <w:t>РЕШИЛ:</w:t>
      </w:r>
    </w:p>
    <w:p w:rsidR="00D65738" w:rsidRPr="00B57042" w:rsidRDefault="00D65738" w:rsidP="00D65738">
      <w:pPr>
        <w:spacing w:after="0" w:line="240" w:lineRule="auto"/>
        <w:ind w:firstLine="851"/>
        <w:jc w:val="both"/>
        <w:rPr>
          <w:rFonts w:ascii="Times New Roman" w:hAnsi="Times New Roman"/>
          <w:sz w:val="28"/>
          <w:szCs w:val="28"/>
          <w:lang w:eastAsia="ru-RU"/>
        </w:rPr>
      </w:pPr>
      <w:r w:rsidRPr="00EC37E5">
        <w:rPr>
          <w:rFonts w:ascii="Times New Roman" w:hAnsi="Times New Roman"/>
          <w:sz w:val="28"/>
          <w:szCs w:val="28"/>
          <w:lang w:eastAsia="ru-RU"/>
        </w:rPr>
        <w:t>1. </w:t>
      </w:r>
      <w:proofErr w:type="gramStart"/>
      <w:r w:rsidRPr="00EC37E5">
        <w:rPr>
          <w:rFonts w:ascii="Times New Roman" w:hAnsi="Times New Roman"/>
          <w:sz w:val="28"/>
          <w:szCs w:val="28"/>
          <w:lang w:eastAsia="ru-RU"/>
        </w:rPr>
        <w:t>Внести в</w:t>
      </w:r>
      <w:r>
        <w:rPr>
          <w:rFonts w:ascii="Times New Roman" w:hAnsi="Times New Roman"/>
          <w:sz w:val="28"/>
          <w:szCs w:val="28"/>
          <w:lang w:eastAsia="ru-RU"/>
        </w:rPr>
        <w:t xml:space="preserve"> </w:t>
      </w:r>
      <w:r w:rsidRPr="00FB5EBC">
        <w:rPr>
          <w:rFonts w:ascii="Times New Roman" w:hAnsi="Times New Roman"/>
          <w:bCs/>
          <w:sz w:val="28"/>
          <w:szCs w:val="28"/>
          <w:lang w:eastAsia="ru-RU"/>
        </w:rPr>
        <w:t xml:space="preserve"> решение двенадцатой сессии пятого созыва от 30.11.2016 № 04 «Об утверждении Порядка формирования, ведения, обязательного опубликования перечня муниципального имущества Репьевского сельсовета Тогучинского района Новосибирской области, свободного от прав третьих лиц (за исключением имущественных прав некоммерческих организаций), которое может быть предоставлено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во владение и (или</w:t>
      </w:r>
      <w:proofErr w:type="gramEnd"/>
      <w:r w:rsidRPr="00FB5EBC">
        <w:rPr>
          <w:rFonts w:ascii="Times New Roman" w:hAnsi="Times New Roman"/>
          <w:bCs/>
          <w:sz w:val="28"/>
          <w:szCs w:val="28"/>
          <w:lang w:eastAsia="ru-RU"/>
        </w:rPr>
        <w:t xml:space="preserve">) в пользование на долгосрочной основе (в том числе по льготным ставкам арендной платы), а также отчуждено на возмездной основе в собственность, и условиях </w:t>
      </w:r>
      <w:r w:rsidRPr="00FB5EBC">
        <w:rPr>
          <w:rFonts w:ascii="Times New Roman" w:hAnsi="Times New Roman"/>
          <w:bCs/>
          <w:sz w:val="28"/>
          <w:szCs w:val="28"/>
          <w:lang w:eastAsia="ru-RU"/>
        </w:rPr>
        <w:lastRenderedPageBreak/>
        <w:t>предоставления в аренду включенного в перечень имущества»</w:t>
      </w:r>
      <w:r>
        <w:rPr>
          <w:rFonts w:ascii="Times New Roman" w:hAnsi="Times New Roman"/>
          <w:bCs/>
          <w:sz w:val="28"/>
          <w:szCs w:val="28"/>
          <w:lang w:eastAsia="ru-RU"/>
        </w:rPr>
        <w:t xml:space="preserve"> </w:t>
      </w:r>
      <w:r w:rsidRPr="00B57042">
        <w:rPr>
          <w:rFonts w:ascii="Times New Roman" w:hAnsi="Times New Roman"/>
          <w:sz w:val="28"/>
          <w:szCs w:val="28"/>
          <w:lang w:eastAsia="ru-RU"/>
        </w:rPr>
        <w:t>следующие изменения:</w:t>
      </w:r>
    </w:p>
    <w:p w:rsidR="00D65738" w:rsidRPr="001011BA" w:rsidRDefault="00D65738" w:rsidP="00D65738">
      <w:pPr>
        <w:pStyle w:val="a3"/>
        <w:ind w:firstLine="851"/>
        <w:jc w:val="both"/>
        <w:rPr>
          <w:sz w:val="28"/>
          <w:szCs w:val="28"/>
        </w:rPr>
      </w:pPr>
      <w:r w:rsidRPr="001011BA">
        <w:rPr>
          <w:sz w:val="28"/>
          <w:szCs w:val="28"/>
        </w:rPr>
        <w:t xml:space="preserve">1.1. Дополнить </w:t>
      </w:r>
      <w:bookmarkStart w:id="0" w:name="sub_403"/>
      <w:r w:rsidRPr="001011BA">
        <w:rPr>
          <w:sz w:val="28"/>
          <w:szCs w:val="28"/>
        </w:rPr>
        <w:t xml:space="preserve"> </w:t>
      </w:r>
      <w:bookmarkEnd w:id="0"/>
      <w:r w:rsidRPr="001011BA">
        <w:rPr>
          <w:sz w:val="28"/>
          <w:szCs w:val="28"/>
        </w:rPr>
        <w:t>пункт 1.2. после слов «муниципального имущества» словами «имущества, находящегося на праве хозяйственного ведения или праве оперативного управления»</w:t>
      </w:r>
      <w:r>
        <w:rPr>
          <w:sz w:val="28"/>
          <w:szCs w:val="28"/>
        </w:rPr>
        <w:t>.</w:t>
      </w:r>
    </w:p>
    <w:p w:rsidR="00D65738" w:rsidRPr="00E235D6" w:rsidRDefault="00D65738" w:rsidP="00D65738">
      <w:pPr>
        <w:spacing w:after="0" w:line="240" w:lineRule="auto"/>
        <w:ind w:firstLine="851"/>
        <w:jc w:val="both"/>
        <w:rPr>
          <w:rFonts w:ascii="Times New Roman" w:hAnsi="Times New Roman"/>
          <w:sz w:val="28"/>
          <w:szCs w:val="28"/>
          <w:lang w:eastAsia="ru-RU"/>
        </w:rPr>
      </w:pPr>
      <w:r w:rsidRPr="00E235D6">
        <w:rPr>
          <w:rFonts w:ascii="Times New Roman" w:hAnsi="Times New Roman"/>
          <w:sz w:val="28"/>
          <w:szCs w:val="28"/>
          <w:lang w:eastAsia="ru-RU"/>
        </w:rPr>
        <w:t xml:space="preserve">2. Опубликовать настоящее Решение в периодическом печатном издании органов местного самоуправления «Репьевский Вестник» и </w:t>
      </w:r>
      <w:r>
        <w:rPr>
          <w:rFonts w:ascii="Times New Roman" w:hAnsi="Times New Roman"/>
          <w:sz w:val="28"/>
          <w:szCs w:val="28"/>
          <w:lang w:eastAsia="ru-RU"/>
        </w:rPr>
        <w:t xml:space="preserve">разместить </w:t>
      </w:r>
      <w:r w:rsidRPr="00E235D6">
        <w:rPr>
          <w:rFonts w:ascii="Times New Roman" w:hAnsi="Times New Roman"/>
          <w:sz w:val="28"/>
          <w:szCs w:val="28"/>
          <w:lang w:eastAsia="ru-RU"/>
        </w:rPr>
        <w:t xml:space="preserve">на официальном сайте </w:t>
      </w:r>
      <w:r w:rsidRPr="00E235D6">
        <w:rPr>
          <w:rFonts w:ascii="Times New Roman" w:hAnsi="Times New Roman"/>
          <w:sz w:val="28"/>
          <w:szCs w:val="28"/>
        </w:rPr>
        <w:t>Репьевского сельсовета Тогучинского района Новосибирской области.</w:t>
      </w:r>
    </w:p>
    <w:p w:rsidR="00D65738" w:rsidRPr="00E235D6" w:rsidRDefault="00D65738" w:rsidP="00D65738">
      <w:pPr>
        <w:spacing w:after="0" w:line="240" w:lineRule="auto"/>
        <w:ind w:firstLine="851"/>
        <w:jc w:val="both"/>
        <w:rPr>
          <w:rFonts w:ascii="Times New Roman" w:hAnsi="Times New Roman"/>
          <w:sz w:val="28"/>
          <w:szCs w:val="28"/>
          <w:lang w:eastAsia="ru-RU"/>
        </w:rPr>
      </w:pPr>
      <w:r w:rsidRPr="00E235D6">
        <w:rPr>
          <w:rFonts w:ascii="Times New Roman" w:hAnsi="Times New Roman"/>
          <w:sz w:val="28"/>
          <w:szCs w:val="28"/>
          <w:lang w:eastAsia="ru-RU"/>
        </w:rPr>
        <w:t>3. Настоящее Решение вступает в силу после его официального опубликования.</w:t>
      </w:r>
    </w:p>
    <w:p w:rsidR="00D65738" w:rsidRPr="00EC37E5" w:rsidRDefault="00D65738" w:rsidP="00D65738">
      <w:pPr>
        <w:spacing w:after="0" w:line="240" w:lineRule="auto"/>
        <w:ind w:firstLine="709"/>
        <w:jc w:val="both"/>
        <w:rPr>
          <w:rFonts w:ascii="Times New Roman" w:hAnsi="Times New Roman"/>
          <w:sz w:val="28"/>
          <w:szCs w:val="28"/>
          <w:lang w:eastAsia="ru-RU"/>
        </w:rPr>
      </w:pPr>
    </w:p>
    <w:p w:rsidR="00D65738" w:rsidRPr="00EC37E5" w:rsidRDefault="00D65738" w:rsidP="00D65738">
      <w:pPr>
        <w:spacing w:after="0" w:line="240" w:lineRule="auto"/>
        <w:ind w:firstLine="709"/>
        <w:jc w:val="both"/>
        <w:rPr>
          <w:rFonts w:ascii="Times New Roman" w:hAnsi="Times New Roman"/>
          <w:sz w:val="28"/>
          <w:szCs w:val="28"/>
          <w:lang w:eastAsia="ru-RU"/>
        </w:rPr>
      </w:pPr>
    </w:p>
    <w:p w:rsidR="00D65738" w:rsidRPr="00EC37E5" w:rsidRDefault="00D65738" w:rsidP="00D65738">
      <w:pPr>
        <w:spacing w:after="0" w:line="240" w:lineRule="auto"/>
        <w:ind w:firstLine="709"/>
        <w:jc w:val="both"/>
        <w:rPr>
          <w:rFonts w:ascii="Times New Roman" w:hAnsi="Times New Roman"/>
          <w:sz w:val="28"/>
          <w:szCs w:val="28"/>
          <w:lang w:eastAsia="ru-RU"/>
        </w:rPr>
      </w:pPr>
    </w:p>
    <w:p w:rsidR="00D65738" w:rsidRPr="00501FAC" w:rsidRDefault="00D65738" w:rsidP="00D65738">
      <w:pPr>
        <w:spacing w:after="0" w:line="240" w:lineRule="auto"/>
        <w:rPr>
          <w:rFonts w:ascii="Times New Roman" w:eastAsia="Times New Roman" w:hAnsi="Times New Roman"/>
          <w:sz w:val="28"/>
          <w:szCs w:val="28"/>
          <w:lang w:eastAsia="ru-RU"/>
        </w:rPr>
      </w:pPr>
      <w:r w:rsidRPr="00501FAC">
        <w:rPr>
          <w:rFonts w:ascii="Times New Roman" w:eastAsia="Times New Roman" w:hAnsi="Times New Roman"/>
          <w:sz w:val="28"/>
          <w:szCs w:val="28"/>
          <w:lang w:eastAsia="ru-RU"/>
        </w:rPr>
        <w:t xml:space="preserve">Председатель Совета депутатов Репьевского сельсовета                                                           </w:t>
      </w:r>
    </w:p>
    <w:p w:rsidR="00D65738" w:rsidRPr="00501FAC" w:rsidRDefault="00D65738" w:rsidP="00D65738">
      <w:pPr>
        <w:spacing w:after="0" w:line="240" w:lineRule="auto"/>
        <w:rPr>
          <w:rFonts w:ascii="Times New Roman" w:eastAsia="Times New Roman" w:hAnsi="Times New Roman"/>
          <w:sz w:val="16"/>
          <w:szCs w:val="16"/>
          <w:lang w:eastAsia="ru-RU"/>
        </w:rPr>
      </w:pPr>
      <w:r w:rsidRPr="00501FAC">
        <w:rPr>
          <w:rFonts w:ascii="Times New Roman" w:eastAsia="Times New Roman" w:hAnsi="Times New Roman"/>
          <w:sz w:val="28"/>
          <w:szCs w:val="28"/>
          <w:lang w:eastAsia="ru-RU"/>
        </w:rPr>
        <w:t>Тогучинского района Новосибирской области                                А.В. Строков</w:t>
      </w:r>
    </w:p>
    <w:p w:rsidR="00D65738" w:rsidRPr="00EC37E5" w:rsidRDefault="00D65738" w:rsidP="00D65738">
      <w:pPr>
        <w:autoSpaceDE w:val="0"/>
        <w:autoSpaceDN w:val="0"/>
        <w:adjustRightInd w:val="0"/>
        <w:spacing w:after="0" w:line="240" w:lineRule="auto"/>
        <w:ind w:firstLine="709"/>
        <w:jc w:val="both"/>
        <w:rPr>
          <w:rFonts w:ascii="Times New Roman" w:hAnsi="Times New Roman"/>
          <w:bCs/>
          <w:sz w:val="28"/>
          <w:szCs w:val="28"/>
        </w:rPr>
      </w:pPr>
    </w:p>
    <w:p w:rsidR="001A6F44" w:rsidRPr="00D65738" w:rsidRDefault="001A6F44" w:rsidP="00D65738">
      <w:bookmarkStart w:id="1" w:name="_GoBack"/>
      <w:bookmarkEnd w:id="1"/>
    </w:p>
    <w:sectPr w:rsidR="001A6F44" w:rsidRPr="00D65738" w:rsidSect="00A70EF9">
      <w:pgSz w:w="12240" w:h="15840"/>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AB3"/>
    <w:rsid w:val="001A6F44"/>
    <w:rsid w:val="00284AB3"/>
    <w:rsid w:val="0078345A"/>
    <w:rsid w:val="00D657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73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D65738"/>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73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D65738"/>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398</Words>
  <Characters>2270</Characters>
  <Application>Microsoft Office Word</Application>
  <DocSecurity>0</DocSecurity>
  <Lines>18</Lines>
  <Paragraphs>5</Paragraphs>
  <ScaleCrop>false</ScaleCrop>
  <Company>Reanimator Extreme Edition</Company>
  <LinksUpToDate>false</LinksUpToDate>
  <CharactersWithSpaces>2663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Линчевская О.С.</dc:creator>
  <cp:keywords/>
  <dc:description/>
  <cp:lastModifiedBy>Линчевская О.С.</cp:lastModifiedBy>
  <cp:revision>4</cp:revision>
  <dcterms:created xsi:type="dcterms:W3CDTF">2018-11-19T04:33:00Z</dcterms:created>
  <dcterms:modified xsi:type="dcterms:W3CDTF">2019-06-05T07:22:00Z</dcterms:modified>
</cp:coreProperties>
</file>